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ATA DE REUNIÃO DA COMISSÃO DE FORMAÇÃO PROFISSIONAL DA SECCIONAL - MOSSORÓ DO CONSELHO REGIONAL DE SERVIÇO SOCIAL 14ª REGIÃO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oitavo dia do mês de junho de 2021 (dois mil e vinte e um), às 19:00 horas, reuniram-se pela Plataforma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Google Meet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os membros da Seccional do Conselho Regional de Serviço Social da 14ª Região, Luana Miranda de Queiroz - coordenadora da Seccional Mossoró,  Karina Maria Bezerra Rodrigues Gadelha - Conselheira da Seccional e coordenadora da Comissão de Formação Profissional, Raíssa Paula Sena dos Santos – Secretária, e as assistentes sociais: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Kelly, Marcia, Maira Tereza e Valéria Samantha.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O objetivo do encontro foi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Revisão e Planejamento do cronograma.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Karina Gadelha abriu a reunião com as boas vindas e abriu a fala para Valéria Samantha que socializou um pouco sobre sua experiência no hospital, as competências do Serviço Social que são atribuídas de forma indevida e sobre a criação de um grupo de estudos para profissionais de saúde da SESAP. Em seguida, A conselheira Raíssa Paula falou sobre o Projeto Seccional Orienta, especificamente sobre uma ação doprojeto que é o fechamento do grupo de whatsApp nas terças-feiras para orientação e informação da categoria. Lançou-se a proposta da comissão ficar responsável em uma terça-feira do mês para repassar alguma informação sobre as atividades das comissões. As profissionais aceitaram a proposta e o cronograma ficou da seguinte forma: primeira terça-feira do mês - comissão de seguridade social; segunda terça-feira do mês - seccional; terceira terça-feira do mês - comissão de formação profissional e quarta terça-feira do mês - comissão de ética e direitos humanos e seccional. Em seguida foi repassada a situação dos questionários socializados no gurpo dos profissionais para levantar o perfil profissional e avalaiação do grupo, para conhecermos a contribuição do mesmo na vida profissional das participantes, porém houve pouca a interação das profissionais. A seguir, falou-se sobre a integração do Grupo de Trabalho composto pelo Conselho Regional de Serviço Social - CRESS e Conselho Regional de Psicologia - CRP para discutirem estratégias para viabilização da lei nos municipios. Para finalizar, a coordenadora da comissão lançou a proposta de se realizar artigos com temas das comissões pelas próprias profissionais para publicação em revistas. Diante da proposta houve a aceitação unanime das profissionais para a realização do artigo.  Não havendo nada mais a ser informada, a coordenadora da comissão deu por encerrada a reunião da comissão às 21:05h e eu Raíssa Paula Sena dos Santos, secretária designada para esta reunião, lavrei a seguinte ata que será assinada por mim e pelas presentes.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Mossoró – RN, 08 de junho de 2021.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Luana Miranda de Queiroz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Coordenadora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Conselheira da Seccional Mossoró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Raíssa Paula Sena dos Santos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Secretária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Conselheira da Seccional Mossoró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Karina Maria Bezerra Rodrigues Gadelha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Tesoureira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Conselheira da Seccional Mossoró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Maria Tereza Martins de Souza - 6500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Profissional de base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Valéria Samantha Pereira da Costa - 2570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Profissional de base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Marcia Celiany Rodrigues Medeiros - 5646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Profissional de base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